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A2D6" w14:textId="77777777" w:rsidR="00AC5661" w:rsidRDefault="00AC5661" w:rsidP="00AC56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37B3AC" w14:textId="77777777" w:rsidR="00AC5661" w:rsidRDefault="00AC5661" w:rsidP="00AC56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 w14:anchorId="0DAB64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2pt;margin-top:-52.05pt;width:85.05pt;height:88.15pt;z-index:-251657216;visibility:visible">
            <v:imagedata r:id="rId4" o:title=""/>
          </v:shape>
          <o:OLEObject Type="Embed" ProgID="Word.Picture.8" ShapeID="_x0000_s1026" DrawAspect="Content" ObjectID="_1741673711" r:id="rId5"/>
        </w:object>
      </w:r>
    </w:p>
    <w:p w14:paraId="27F4B5B6" w14:textId="77777777" w:rsidR="00AC5661" w:rsidRDefault="00AC5661" w:rsidP="00AC56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EBD3FE" w14:textId="77777777" w:rsidR="00AC5661" w:rsidRPr="004F12AB" w:rsidRDefault="00AC5661" w:rsidP="00AC56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87428249"/>
      <w:r w:rsidRPr="004F12A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ประกาศเทศบาลตำบลควนศรี</w:t>
      </w:r>
    </w:p>
    <w:p w14:paraId="7F309F0C" w14:textId="77777777" w:rsidR="00AC5661" w:rsidRPr="008F23D4" w:rsidRDefault="00AC5661" w:rsidP="00AC56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12A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บัญชีราคาประเมินทุนทรัพย์ของที่ดินและสิ่งปลูกสร้าง (ภ.ด.ส.1)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2566</w:t>
      </w:r>
    </w:p>
    <w:p w14:paraId="07527F3B" w14:textId="77777777" w:rsidR="00AC5661" w:rsidRDefault="00AC5661" w:rsidP="00AC56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ในเขตเทศบาลตำบลควนศรี</w:t>
      </w:r>
    </w:p>
    <w:p w14:paraId="02E7B542" w14:textId="77777777" w:rsidR="00AC5661" w:rsidRDefault="00AC5661" w:rsidP="00AC56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</w:t>
      </w:r>
    </w:p>
    <w:bookmarkEnd w:id="0"/>
    <w:p w14:paraId="0E2148A5" w14:textId="77777777" w:rsidR="00AC5661" w:rsidRDefault="00AC5661" w:rsidP="00AC56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39  แห่งพระราชบัญญัติภาษีที่ดินและสิ่งปลูกสร้าง พ.ศ. </w:t>
      </w:r>
      <w:r w:rsidRPr="00A809C0">
        <w:rPr>
          <w:rFonts w:ascii="TH SarabunIT๙" w:hAnsi="TH SarabunIT๙" w:cs="TH SarabunIT๙" w:hint="cs"/>
          <w:sz w:val="32"/>
          <w:szCs w:val="32"/>
          <w:cs/>
        </w:rPr>
        <w:t>2562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และกฎกระทรวงกำหนดหลักเกณฑ์และวิธีการประกาศราคาประเมินทุนทรัพย์  อัตราภาษี  และรายละเอียดอื่นในการจัดเก็บภาษีที่ดินและสิ่งปลูกสร้าง  พ.ศ. 2562 ได้กำหนดให้องค์กรปกครองส่วนท้องถิ่นจัดทำและประกาศราคาประเมินทุนทรัพย์ของที่ดินและสิ่งปลูกสร้าง  อัตราภาษีที่จัดเก็บ และรายละเอียดอื่นที่จำเป็นในการจัดเก็บภาษี ในแต่ละปี  หรือ  ภ.ด.ส.1  ณ  สำนักงานหรือที่ทำการขององค์กรปกครองส่วนท้องถิ่นก่อนวันที่  1  กุมภาพันธ์ ของปีนั้น   ซึ่งรัฐมนตรีว่าการกระทรวงมหาดไทยเห็นชอบให้ขยายกำหนดเวลาดำเนินการภายในเดือนมีนาคม 2566 ทั้งนี้ ตามหลักเกณฑ์และวิธีการที่กำหนดในกฎกระทรวง  นั้น</w:t>
      </w:r>
    </w:p>
    <w:p w14:paraId="2DECA71B" w14:textId="77777777" w:rsidR="00AC5661" w:rsidRDefault="00AC5661" w:rsidP="00AC56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AD37406" w14:textId="77777777" w:rsidR="00AC5661" w:rsidRDefault="00AC5661" w:rsidP="00AC56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เทศบาลตำบลควนศรี    ได้ดำเนินการจัดทำราคาประเมินทุนทรัพย์ของที่ดินและสิ่งปลูกสร้าง  ประจำปี 2566  เพื่อประกาศให้เจ้าของที่ดินและสิ่งปลูกสร้างทราบราคาประเมินและอัตราภาษีที่จัดเก็บรายละเอียดตามบัญชีราคาประเมินทุนทรัพย์ของที่ดินและสิ่งปลูกสร้าง  (ภ.ด.ส.1)  แนบท้ายประกาศนี้  หรือผ่านทางเว็บไซต์ </w:t>
      </w:r>
      <w:hyperlink r:id="rId6" w:history="1">
        <w:r w:rsidRPr="007C323C">
          <w:rPr>
            <w:rStyle w:val="a3"/>
            <w:rFonts w:ascii="TH SarabunIT๙" w:hAnsi="TH SarabunIT๙" w:cs="TH SarabunIT๙"/>
            <w:sz w:val="32"/>
            <w:szCs w:val="32"/>
          </w:rPr>
          <w:t>www.khuansri.go.th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D16F361" w14:textId="77777777" w:rsidR="00AC5661" w:rsidRDefault="00AC5661" w:rsidP="00AC56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83AAFB" w14:textId="77777777" w:rsidR="00AC5661" w:rsidRDefault="00AC5661" w:rsidP="00AC56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หากมีข้อสงสัย  สอบถามได้ ณ กองคลัง  เทศบาลตำบลควนศรี  ในวันและเวลาราชการ  หรือ หมายเลขโทรศัพท์ 0-7726-7049  ต่อ 13</w:t>
      </w:r>
    </w:p>
    <w:p w14:paraId="4A431163" w14:textId="77777777" w:rsidR="00AC5661" w:rsidRDefault="00AC5661" w:rsidP="00AC5661">
      <w:pPr>
        <w:spacing w:before="240"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จึงประกาศมาเพื่อทราบโดยทั่วกัน</w:t>
      </w:r>
    </w:p>
    <w:p w14:paraId="09FED145" w14:textId="77777777" w:rsidR="00AC5661" w:rsidRDefault="00AC5661" w:rsidP="00AC5661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 30   เดือน มีนาคม  พ.ศ. 2566</w:t>
      </w:r>
    </w:p>
    <w:p w14:paraId="0FAEF06D" w14:textId="77777777" w:rsidR="00AC5661" w:rsidRDefault="00AC5661" w:rsidP="00AC5661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5CB740C" wp14:editId="292FDA62">
            <wp:simplePos x="0" y="0"/>
            <wp:positionH relativeFrom="column">
              <wp:posOffset>2847975</wp:posOffset>
            </wp:positionH>
            <wp:positionV relativeFrom="paragraph">
              <wp:posOffset>170815</wp:posOffset>
            </wp:positionV>
            <wp:extent cx="590550" cy="701040"/>
            <wp:effectExtent l="0" t="0" r="0" b="3810"/>
            <wp:wrapTight wrapText="bothSides">
              <wp:wrapPolygon edited="0">
                <wp:start x="2787" y="0"/>
                <wp:lineTo x="0" y="0"/>
                <wp:lineTo x="0" y="21130"/>
                <wp:lineTo x="15329" y="21130"/>
                <wp:lineTo x="20903" y="21130"/>
                <wp:lineTo x="20903" y="0"/>
                <wp:lineTo x="2787" y="0"/>
              </wp:wrapPolygon>
            </wp:wrapTight>
            <wp:docPr id="1157541910" name="รูปภาพ 115754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A4D74" w14:textId="77777777" w:rsidR="00AC5661" w:rsidRDefault="00AC5661" w:rsidP="00AC566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</w:t>
      </w:r>
    </w:p>
    <w:p w14:paraId="4E8A3C66" w14:textId="77777777" w:rsidR="00AC5661" w:rsidRDefault="00AC5661" w:rsidP="00AC566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</w:p>
    <w:p w14:paraId="283BE60E" w14:textId="77777777" w:rsidR="00AC5661" w:rsidRDefault="00AC5661" w:rsidP="00AC566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(นายธีระ  โพธิ์เพชร)</w:t>
      </w:r>
    </w:p>
    <w:p w14:paraId="1CF56820" w14:textId="77777777" w:rsidR="00AC5661" w:rsidRDefault="00AC5661" w:rsidP="00AC566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นายกเทศมนตรีตำบลควนศรี</w:t>
      </w:r>
    </w:p>
    <w:p w14:paraId="0DA86094" w14:textId="77777777" w:rsidR="00AC5661" w:rsidRDefault="00AC5661" w:rsidP="00AC566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8DD626" w14:textId="77777777" w:rsidR="00AC5661" w:rsidRDefault="00AC5661" w:rsidP="00AC566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5D351D" w14:textId="77777777" w:rsidR="00AC5661" w:rsidRDefault="00AC5661" w:rsidP="00AC566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FBCAFA" w14:textId="77777777" w:rsidR="00FB2640" w:rsidRDefault="00FB2640">
      <w:pPr>
        <w:rPr>
          <w:rFonts w:hint="cs"/>
          <w:cs/>
        </w:rPr>
      </w:pPr>
    </w:p>
    <w:sectPr w:rsidR="00FB2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61"/>
    <w:rsid w:val="00976C1F"/>
    <w:rsid w:val="00AC5661"/>
    <w:rsid w:val="00F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20FA95"/>
  <w15:chartTrackingRefBased/>
  <w15:docId w15:val="{CFE60775-4197-43FC-8ABE-7ADC98AF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61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huansri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GGOS2017V1</dc:creator>
  <cp:keywords/>
  <dc:description/>
  <cp:lastModifiedBy>GGOS2017V1</cp:lastModifiedBy>
  <cp:revision>1</cp:revision>
  <dcterms:created xsi:type="dcterms:W3CDTF">2023-03-30T02:27:00Z</dcterms:created>
  <dcterms:modified xsi:type="dcterms:W3CDTF">2023-03-30T02:29:00Z</dcterms:modified>
</cp:coreProperties>
</file>